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2EF" w:rsidRDefault="00AD12EF" w:rsidP="00AD12E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AD12EF" w:rsidRDefault="00AD12EF" w:rsidP="00AD12E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ГАВЫ СКРЕБРЯНСКОГО СЕЛЬСКОГО ПОСЕЛЕНИЯ ГАЙНСКОГО МУНИЦИПАЛЬНОГО РАЙОНА</w:t>
      </w:r>
    </w:p>
    <w:p w:rsidR="00AD12EF" w:rsidRDefault="00AD12EF" w:rsidP="00AD12E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D12EF" w:rsidRDefault="00AD12EF" w:rsidP="00AD12EF">
      <w:pPr>
        <w:spacing w:line="240" w:lineRule="auto"/>
        <w:rPr>
          <w:rFonts w:ascii="Times New Roman" w:hAnsi="Times New Roman" w:cs="Times New Roman"/>
          <w:u w:val="single"/>
        </w:rPr>
      </w:pPr>
    </w:p>
    <w:p w:rsidR="00AD12EF" w:rsidRDefault="00AD12EF" w:rsidP="00AD12E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u w:val="single"/>
        </w:rPr>
        <w:t>06.12.2013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№   </w:t>
      </w:r>
      <w:r>
        <w:rPr>
          <w:rFonts w:ascii="Times New Roman" w:hAnsi="Times New Roman" w:cs="Times New Roman"/>
          <w:sz w:val="28"/>
          <w:szCs w:val="28"/>
          <w:u w:val="single"/>
        </w:rPr>
        <w:t>49а</w:t>
      </w:r>
    </w:p>
    <w:p w:rsidR="00000000" w:rsidRDefault="00AD12EF" w:rsidP="00AD12E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AD12EF">
        <w:rPr>
          <w:rFonts w:ascii="Times New Roman" w:hAnsi="Times New Roman" w:cs="Times New Roman"/>
          <w:sz w:val="28"/>
          <w:szCs w:val="28"/>
        </w:rPr>
        <w:t>Об отмене результатов конкурса</w:t>
      </w:r>
      <w:r>
        <w:rPr>
          <w:rFonts w:ascii="Times New Roman" w:hAnsi="Times New Roman" w:cs="Times New Roman"/>
          <w:sz w:val="28"/>
          <w:szCs w:val="28"/>
        </w:rPr>
        <w:t xml:space="preserve"> по отбору</w:t>
      </w:r>
    </w:p>
    <w:p w:rsidR="00AD12EF" w:rsidRDefault="00AD12EF" w:rsidP="00AD12E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управляющей организации для управления многоквартирными домами</w:t>
      </w:r>
    </w:p>
    <w:p w:rsidR="00AD12EF" w:rsidRDefault="00AD12EF" w:rsidP="00AD12E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D12EF" w:rsidRDefault="00AD12EF" w:rsidP="00AD12EF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 Постановления отдела судебных приставов об отмене Постановления об окончании и возобновлении исполнительных действий по исполнительному производству от 04.12.2013 года, отменить результаты конкурса по отбору управляющей организации для управления многоквартирными домами, расположенными в населенных пунктах, входящих в состав Серебрянского сельского поселения.</w:t>
      </w:r>
    </w:p>
    <w:p w:rsidR="00AD12EF" w:rsidRDefault="00AD12EF" w:rsidP="00AD12EF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D12EF" w:rsidRDefault="00AD12EF" w:rsidP="00AD12EF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D12EF" w:rsidRDefault="00AD12EF" w:rsidP="00AD12EF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D12EF" w:rsidRDefault="00AD12EF" w:rsidP="00B53AF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Серебрянского</w:t>
      </w:r>
    </w:p>
    <w:p w:rsidR="00AD12EF" w:rsidRPr="00AD12EF" w:rsidRDefault="00AD12EF" w:rsidP="00B53AF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                                                     В.Н. Степанов</w:t>
      </w:r>
    </w:p>
    <w:sectPr w:rsidR="00AD12EF" w:rsidRPr="00AD12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D12EF"/>
    <w:rsid w:val="00AD12EF"/>
    <w:rsid w:val="00B53A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2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dcterms:created xsi:type="dcterms:W3CDTF">2014-01-29T06:17:00Z</dcterms:created>
  <dcterms:modified xsi:type="dcterms:W3CDTF">2014-01-29T06:35:00Z</dcterms:modified>
</cp:coreProperties>
</file>